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709" w14:textId="77777777" w:rsidR="001907DE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0AEA617C" w14:textId="040867F8" w:rsidR="001907DE" w:rsidRPr="006A7C0B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Утвърдил : …………………………..</w:t>
      </w:r>
    </w:p>
    <w:p w14:paraId="5CAA88BE" w14:textId="77777777" w:rsidR="001907DE" w:rsidRPr="006A7C0B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Инж. Иван Станчев</w:t>
      </w:r>
    </w:p>
    <w:p w14:paraId="154CD1CB" w14:textId="77777777" w:rsidR="001907DE" w:rsidRPr="006A7C0B" w:rsidRDefault="001907DE" w:rsidP="00190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Изпълнителен директор</w:t>
      </w:r>
    </w:p>
    <w:p w14:paraId="06E01954" w14:textId="77777777" w:rsidR="006C4447" w:rsidRPr="006A7C0B" w:rsidRDefault="006C4447" w:rsidP="006C4447">
      <w:pPr>
        <w:spacing w:line="240" w:lineRule="auto"/>
        <w:ind w:firstLine="4395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5E385DF1" w14:textId="77777777" w:rsidR="006C4447" w:rsidRPr="006A7C0B" w:rsidRDefault="006C4447" w:rsidP="006C4447">
      <w:pPr>
        <w:spacing w:line="240" w:lineRule="auto"/>
        <w:ind w:firstLine="4395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2B25CAD4" w14:textId="77777777" w:rsidR="009447F5" w:rsidRPr="006A7C0B" w:rsidRDefault="009447F5" w:rsidP="009447F5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iCs/>
          <w:sz w:val="24"/>
          <w:szCs w:val="24"/>
          <w:lang w:bidi="bg-BG"/>
        </w:rPr>
      </w:pPr>
      <w:r w:rsidRPr="006A7C0B">
        <w:rPr>
          <w:b/>
          <w:bCs/>
          <w:iCs/>
          <w:sz w:val="24"/>
          <w:szCs w:val="24"/>
          <w:lang w:bidi="bg-BG"/>
        </w:rPr>
        <w:t>МЕТОДИКА ЗА ОЦЕНКА НА УЧАСТНИЦИТЕ</w:t>
      </w:r>
      <w:r w:rsidRPr="006A7C0B">
        <w:rPr>
          <w:b/>
          <w:bCs/>
          <w:iCs/>
          <w:sz w:val="24"/>
          <w:szCs w:val="24"/>
          <w:lang w:val="ru-RU" w:bidi="bg-BG"/>
        </w:rPr>
        <w:t xml:space="preserve">, </w:t>
      </w:r>
      <w:r w:rsidRPr="006A7C0B">
        <w:rPr>
          <w:b/>
          <w:bCs/>
          <w:iCs/>
          <w:sz w:val="24"/>
          <w:szCs w:val="24"/>
          <w:lang w:bidi="bg-BG"/>
        </w:rPr>
        <w:t>В ПРОЦЕДУРА, С ПРЕДМЕТ:</w:t>
      </w:r>
    </w:p>
    <w:p w14:paraId="63E2E355" w14:textId="77777777" w:rsidR="009447F5" w:rsidRPr="006A7C0B" w:rsidRDefault="009447F5" w:rsidP="009447F5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iCs/>
          <w:sz w:val="24"/>
          <w:szCs w:val="24"/>
          <w:lang w:val="ru-RU" w:bidi="bg-BG"/>
        </w:rPr>
      </w:pPr>
    </w:p>
    <w:p w14:paraId="0CB7EEE8" w14:textId="73C32489" w:rsidR="009447F5" w:rsidRPr="006A7C0B" w:rsidRDefault="001907DE" w:rsidP="009447F5">
      <w:pPr>
        <w:pStyle w:val="60"/>
        <w:tabs>
          <w:tab w:val="left" w:pos="1134"/>
        </w:tabs>
        <w:spacing w:line="276" w:lineRule="auto"/>
        <w:jc w:val="center"/>
        <w:rPr>
          <w:b/>
          <w:bCs/>
          <w:iCs/>
          <w:sz w:val="24"/>
          <w:szCs w:val="24"/>
        </w:rPr>
      </w:pPr>
      <w:r w:rsidRPr="006A7C0B">
        <w:rPr>
          <w:iCs/>
          <w:sz w:val="24"/>
          <w:szCs w:val="24"/>
        </w:rPr>
        <w:t>„Избор на застрахователно дружество за сключване на застраховк</w:t>
      </w:r>
      <w:r w:rsidR="004D4C68">
        <w:rPr>
          <w:iCs/>
          <w:sz w:val="24"/>
          <w:szCs w:val="24"/>
        </w:rPr>
        <w:t>а</w:t>
      </w:r>
      <w:r w:rsidRPr="006A7C0B">
        <w:rPr>
          <w:iCs/>
          <w:sz w:val="24"/>
          <w:szCs w:val="24"/>
        </w:rPr>
        <w:t xml:space="preserve"> </w:t>
      </w:r>
      <w:r w:rsidRPr="006A7C0B">
        <w:rPr>
          <w:b/>
          <w:bCs/>
          <w:iCs/>
          <w:sz w:val="24"/>
          <w:szCs w:val="24"/>
        </w:rPr>
        <w:t>„Трудова злополука“</w:t>
      </w:r>
    </w:p>
    <w:p w14:paraId="6D1FB9B2" w14:textId="77777777" w:rsidR="001907DE" w:rsidRPr="006A7C0B" w:rsidRDefault="001907DE" w:rsidP="009447F5">
      <w:pPr>
        <w:pStyle w:val="60"/>
        <w:tabs>
          <w:tab w:val="left" w:pos="1134"/>
        </w:tabs>
        <w:spacing w:line="276" w:lineRule="auto"/>
        <w:jc w:val="center"/>
        <w:rPr>
          <w:iCs/>
          <w:sz w:val="24"/>
          <w:szCs w:val="24"/>
          <w:lang w:bidi="bg-BG"/>
        </w:rPr>
      </w:pPr>
    </w:p>
    <w:p w14:paraId="214FD4A5" w14:textId="77777777" w:rsidR="006A7C0B" w:rsidRDefault="006A7C0B" w:rsidP="009447F5">
      <w:pPr>
        <w:pStyle w:val="60"/>
        <w:tabs>
          <w:tab w:val="left" w:pos="1134"/>
        </w:tabs>
        <w:spacing w:line="276" w:lineRule="auto"/>
        <w:jc w:val="both"/>
        <w:rPr>
          <w:iCs/>
          <w:sz w:val="24"/>
          <w:szCs w:val="24"/>
          <w:lang w:bidi="bg-BG"/>
        </w:rPr>
      </w:pPr>
    </w:p>
    <w:p w14:paraId="4DB53243" w14:textId="77777777" w:rsidR="006A7C0B" w:rsidRDefault="006A7C0B" w:rsidP="009447F5">
      <w:pPr>
        <w:pStyle w:val="60"/>
        <w:tabs>
          <w:tab w:val="left" w:pos="1134"/>
        </w:tabs>
        <w:spacing w:line="276" w:lineRule="auto"/>
        <w:jc w:val="both"/>
        <w:rPr>
          <w:iCs/>
          <w:sz w:val="24"/>
          <w:szCs w:val="24"/>
          <w:lang w:bidi="bg-BG"/>
        </w:rPr>
      </w:pPr>
    </w:p>
    <w:p w14:paraId="0754E7FE" w14:textId="0E9D904A" w:rsidR="009447F5" w:rsidRPr="006A7C0B" w:rsidRDefault="009447F5" w:rsidP="009447F5">
      <w:pPr>
        <w:pStyle w:val="60"/>
        <w:tabs>
          <w:tab w:val="left" w:pos="1134"/>
        </w:tabs>
        <w:spacing w:line="276" w:lineRule="auto"/>
        <w:jc w:val="both"/>
        <w:rPr>
          <w:iCs/>
          <w:sz w:val="24"/>
          <w:szCs w:val="24"/>
          <w:lang w:bidi="bg-BG"/>
        </w:rPr>
      </w:pPr>
      <w:r w:rsidRPr="006A7C0B">
        <w:rPr>
          <w:iCs/>
          <w:sz w:val="24"/>
          <w:szCs w:val="24"/>
          <w:lang w:bidi="bg-BG"/>
        </w:rPr>
        <w:t>Комплексната оценка (КО) на офертите се изчислява въз основа на следните показатели:</w:t>
      </w:r>
    </w:p>
    <w:p w14:paraId="4845CDD6" w14:textId="36E276F2" w:rsidR="00837FA2" w:rsidRPr="006A7C0B" w:rsidRDefault="00837FA2" w:rsidP="00837FA2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-    ПТ1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  Най-ниска застрахователна премия – </w:t>
      </w:r>
      <w:r w:rsidR="0033178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9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0т</w:t>
      </w:r>
    </w:p>
    <w:p w14:paraId="38F65F90" w14:textId="1539BAF5" w:rsidR="00837FA2" w:rsidRPr="006A7C0B" w:rsidRDefault="00837FA2" w:rsidP="00837FA2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-   ПТ2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   Пазарен дял по раздел Злополука за 2020г – </w:t>
      </w:r>
      <w:r w:rsidR="0033178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0т</w:t>
      </w:r>
    </w:p>
    <w:p w14:paraId="0F48D031" w14:textId="27BCCFB8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Всяка оферта отговаряща на изискванията се оценява по настоящата методика и получава </w:t>
      </w:r>
      <w:r w:rsidR="009447F5" w:rsidRPr="006A7C0B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КОМПЛЕКСНА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6A7C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ОЦЕНКА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(КО)</w:t>
      </w:r>
      <w:r w:rsidR="009447F5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447F5" w:rsidRPr="006A7C0B">
        <w:rPr>
          <w:rFonts w:ascii="Times New Roman" w:hAnsi="Times New Roman" w:cs="Times New Roman"/>
          <w:iCs/>
          <w:sz w:val="24"/>
          <w:szCs w:val="24"/>
          <w:lang w:bidi="bg-BG"/>
        </w:rPr>
        <w:t>Комплексната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оценка се изчислява по следната формула: </w:t>
      </w:r>
    </w:p>
    <w:p w14:paraId="27D28441" w14:textId="77777777" w:rsidR="001907DE" w:rsidRPr="006A7C0B" w:rsidRDefault="001907DE" w:rsidP="001907DE">
      <w:pPr>
        <w:pStyle w:val="60"/>
        <w:tabs>
          <w:tab w:val="left" w:pos="1134"/>
        </w:tabs>
        <w:spacing w:line="240" w:lineRule="auto"/>
        <w:jc w:val="both"/>
        <w:rPr>
          <w:iCs/>
          <w:sz w:val="24"/>
          <w:szCs w:val="24"/>
        </w:rPr>
      </w:pPr>
      <w:r w:rsidRPr="006A7C0B">
        <w:rPr>
          <w:iCs/>
          <w:sz w:val="24"/>
          <w:szCs w:val="24"/>
        </w:rPr>
        <w:t>Офертите ще бъдат оценени, както следва:</w:t>
      </w:r>
    </w:p>
    <w:p w14:paraId="52286DA1" w14:textId="093E7516" w:rsidR="001907DE" w:rsidRPr="006A7C0B" w:rsidRDefault="001907DE" w:rsidP="001907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hAnsi="Times New Roman" w:cs="Times New Roman"/>
          <w:b/>
          <w:iCs/>
          <w:sz w:val="24"/>
          <w:szCs w:val="24"/>
        </w:rPr>
        <w:tab/>
        <w:t>КО = ПТ1х</w:t>
      </w:r>
      <w:r w:rsidR="0033178B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6A7C0B">
        <w:rPr>
          <w:rFonts w:ascii="Times New Roman" w:hAnsi="Times New Roman" w:cs="Times New Roman"/>
          <w:b/>
          <w:iCs/>
          <w:sz w:val="24"/>
          <w:szCs w:val="24"/>
        </w:rPr>
        <w:t>0% + ПТ2х</w:t>
      </w:r>
      <w:r w:rsidR="0033178B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6A7C0B">
        <w:rPr>
          <w:rFonts w:ascii="Times New Roman" w:hAnsi="Times New Roman" w:cs="Times New Roman"/>
          <w:b/>
          <w:iCs/>
          <w:sz w:val="24"/>
          <w:szCs w:val="24"/>
        </w:rPr>
        <w:t>0%</w:t>
      </w:r>
    </w:p>
    <w:p w14:paraId="7402A648" w14:textId="77777777" w:rsidR="001907DE" w:rsidRPr="006A7C0B" w:rsidRDefault="001907DE" w:rsidP="001907DE">
      <w:pPr>
        <w:pStyle w:val="60"/>
        <w:tabs>
          <w:tab w:val="left" w:pos="0"/>
        </w:tabs>
        <w:spacing w:line="240" w:lineRule="auto"/>
        <w:jc w:val="both"/>
        <w:rPr>
          <w:b/>
          <w:iCs/>
          <w:sz w:val="24"/>
          <w:szCs w:val="24"/>
        </w:rPr>
      </w:pPr>
    </w:p>
    <w:p w14:paraId="24B20E78" w14:textId="77777777" w:rsidR="001907DE" w:rsidRPr="006A7C0B" w:rsidRDefault="001907DE" w:rsidP="001907DE">
      <w:pPr>
        <w:pStyle w:val="60"/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6A7C0B">
        <w:rPr>
          <w:iCs/>
          <w:sz w:val="24"/>
          <w:szCs w:val="24"/>
        </w:rPr>
        <w:tab/>
        <w:t>където:</w:t>
      </w:r>
    </w:p>
    <w:p w14:paraId="5DE1E43D" w14:textId="77777777" w:rsidR="001907DE" w:rsidRPr="006A7C0B" w:rsidRDefault="001907DE" w:rsidP="001907DE">
      <w:pPr>
        <w:pStyle w:val="60"/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6A7C0B">
        <w:rPr>
          <w:b/>
          <w:iCs/>
          <w:sz w:val="24"/>
          <w:szCs w:val="24"/>
        </w:rPr>
        <w:tab/>
        <w:t>КО</w:t>
      </w:r>
      <w:r w:rsidRPr="006A7C0B">
        <w:rPr>
          <w:iCs/>
          <w:sz w:val="24"/>
          <w:szCs w:val="24"/>
        </w:rPr>
        <w:t xml:space="preserve"> - комплексна оценка по </w:t>
      </w:r>
      <w:r w:rsidRPr="006A7C0B">
        <w:rPr>
          <w:iCs/>
          <w:sz w:val="24"/>
          <w:szCs w:val="24"/>
          <w:lang w:eastAsia="bg-BG"/>
        </w:rPr>
        <w:t>Най-ниска застрахователна премия</w:t>
      </w:r>
      <w:r w:rsidRPr="006A7C0B">
        <w:rPr>
          <w:iCs/>
          <w:sz w:val="24"/>
          <w:szCs w:val="24"/>
        </w:rPr>
        <w:t xml:space="preserve"> и </w:t>
      </w:r>
      <w:r w:rsidRPr="006A7C0B">
        <w:rPr>
          <w:iCs/>
          <w:sz w:val="24"/>
          <w:szCs w:val="24"/>
          <w:lang w:eastAsia="bg-BG"/>
        </w:rPr>
        <w:t>Пазарен дял</w:t>
      </w:r>
      <w:r w:rsidRPr="006A7C0B">
        <w:rPr>
          <w:iCs/>
          <w:sz w:val="24"/>
          <w:szCs w:val="24"/>
        </w:rPr>
        <w:t>. Максималната стойност на КО е 100 точки;</w:t>
      </w:r>
    </w:p>
    <w:p w14:paraId="77679CEC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Количествени параметри за застрахователна премия на офертата с относителна тежест 8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5CFC019E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Оценяването по този показател се извършва по формулата:</w:t>
      </w:r>
    </w:p>
    <w:p w14:paraId="4AD6FC37" w14:textId="77C63DB0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 </w:t>
      </w:r>
      <w:r w:rsidR="009447F5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ПТ1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= (ЦТС min / ЦТС х) * </w:t>
      </w:r>
      <w:r w:rsidR="0033178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9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където</w:t>
      </w:r>
    </w:p>
    <w:p w14:paraId="3496A073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Hlk82444194"/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ЦТС min е минималният предложен размер на застрахователната премия на офертата.</w:t>
      </w:r>
    </w:p>
    <w:p w14:paraId="119626C9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ЦТС х е предложеният размер на застрахователната премия на офертата от оценявания участник.</w:t>
      </w:r>
    </w:p>
    <w:bookmarkEnd w:id="0"/>
    <w:p w14:paraId="5DD70701" w14:textId="372FB458" w:rsidR="009447F5" w:rsidRPr="006A7C0B" w:rsidRDefault="009447F5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 ПТ2 = (ПТС min /ПТС х) * </w:t>
      </w:r>
      <w:r w:rsidR="0033178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</w:p>
    <w:p w14:paraId="63AED72D" w14:textId="02AA4224" w:rsidR="009447F5" w:rsidRPr="006A7C0B" w:rsidRDefault="009447F5" w:rsidP="009447F5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ПТС min е минималният предложен размер на пазарен дял по раздел Злополука.</w:t>
      </w:r>
    </w:p>
    <w:p w14:paraId="4581C000" w14:textId="452129B0" w:rsidR="009447F5" w:rsidRPr="006A7C0B" w:rsidRDefault="009447F5" w:rsidP="009447F5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ПТС х е предложеният размер на пазарен дял по раздел Злополука от оценявания участник.</w:t>
      </w:r>
    </w:p>
    <w:p w14:paraId="402FB62D" w14:textId="77777777" w:rsidR="001907DE" w:rsidRPr="006A7C0B" w:rsidRDefault="001907DE" w:rsidP="009447F5">
      <w:pPr>
        <w:pStyle w:val="60"/>
        <w:tabs>
          <w:tab w:val="left" w:pos="1134"/>
        </w:tabs>
        <w:spacing w:line="240" w:lineRule="auto"/>
        <w:jc w:val="both"/>
        <w:rPr>
          <w:iCs/>
          <w:sz w:val="24"/>
          <w:szCs w:val="24"/>
        </w:rPr>
      </w:pPr>
    </w:p>
    <w:p w14:paraId="1433AF8B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В случай, че някой от участниците е направил предложение с цифрова стойност „0”(нула), за целите на изчислението, към предложенията на всички участници по този показател се добавя числото 1,00.</w:t>
      </w:r>
    </w:p>
    <w:p w14:paraId="1DE213A2" w14:textId="77777777" w:rsidR="00837FA2" w:rsidRPr="006A7C0B" w:rsidRDefault="00837FA2" w:rsidP="00837FA2">
      <w:pPr>
        <w:rPr>
          <w:rFonts w:ascii="Times New Roman" w:hAnsi="Times New Roman" w:cs="Times New Roman"/>
          <w:iCs/>
          <w:sz w:val="24"/>
          <w:szCs w:val="24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необходимост, при работата си комисията може да поиска и допълнителна експертна оценка.</w:t>
      </w:r>
    </w:p>
    <w:p w14:paraId="1ACE6F58" w14:textId="77777777" w:rsidR="009E09F3" w:rsidRPr="006A7C0B" w:rsidRDefault="009E09F3" w:rsidP="00FE1E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2BE977DE" w14:textId="3A893F89" w:rsidR="009E09F3" w:rsidRPr="006A7C0B" w:rsidRDefault="009E09F3" w:rsidP="00891D1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="000E1552"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="000E1552"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="000E1552"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</w:p>
    <w:p w14:paraId="65E593E1" w14:textId="77777777" w:rsidR="000E4234" w:rsidRDefault="000E4234" w:rsidP="009E09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4234" w:rsidSect="00B6708B">
      <w:headerReference w:type="default" r:id="rId8"/>
      <w:footerReference w:type="default" r:id="rId9"/>
      <w:pgSz w:w="11906" w:h="16838"/>
      <w:pgMar w:top="1956" w:right="991" w:bottom="1276" w:left="1417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A7BE" w14:textId="77777777" w:rsidR="004124C3" w:rsidRDefault="004124C3" w:rsidP="00244B0D">
      <w:pPr>
        <w:spacing w:after="0" w:line="240" w:lineRule="auto"/>
      </w:pPr>
      <w:r>
        <w:separator/>
      </w:r>
    </w:p>
  </w:endnote>
  <w:endnote w:type="continuationSeparator" w:id="0">
    <w:p w14:paraId="680223A5" w14:textId="77777777" w:rsidR="004124C3" w:rsidRDefault="004124C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1554" w14:textId="77777777" w:rsidR="002957B9" w:rsidRDefault="002957B9" w:rsidP="00244B0D">
    <w:pPr>
      <w:pStyle w:val="Footer"/>
      <w:tabs>
        <w:tab w:val="clear" w:pos="9072"/>
      </w:tabs>
      <w:ind w:left="9639" w:right="-282" w:hanging="1842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9D65C4B" wp14:editId="7F9F51C7">
              <wp:simplePos x="0" y="0"/>
              <wp:positionH relativeFrom="column">
                <wp:posOffset>-463762</wp:posOffset>
              </wp:positionH>
              <wp:positionV relativeFrom="paragraph">
                <wp:posOffset>-453390</wp:posOffset>
              </wp:positionV>
              <wp:extent cx="6734810" cy="281940"/>
              <wp:effectExtent l="0" t="0" r="27940" b="228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87FEF" w14:textId="77777777" w:rsidR="002957B9" w:rsidRPr="00092E13" w:rsidRDefault="002957B9" w:rsidP="00BC49E5">
                          <w:pPr>
                            <w:pStyle w:val="Foot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 xml:space="preserve">| п.к.1618 | бул.”Цар Борис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” №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215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, ет.4|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Hyperlink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0400CFC4" w14:textId="77777777" w:rsidR="002957B9" w:rsidRDefault="002957B9" w:rsidP="00BC4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65C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6.5pt;margin-top:-35.7pt;width:530.3pt;height:22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" strokecolor="white">
              <v:textbox>
                <w:txbxContent>
                  <w:p w14:paraId="40687FEF" w14:textId="77777777" w:rsidR="002957B9" w:rsidRPr="00092E13" w:rsidRDefault="002957B9" w:rsidP="00BC49E5">
                    <w:pPr>
                      <w:pStyle w:val="Foot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 xml:space="preserve">| п.к.1618 | бул.”Цар Борис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” №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215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, ет.4|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Hyperlink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Hyperlink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Hyperlink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0400CFC4" w14:textId="77777777" w:rsidR="002957B9" w:rsidRDefault="002957B9" w:rsidP="00BC49E5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149C3" wp14:editId="18478B18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D19E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42E5" w14:textId="77777777" w:rsidR="004124C3" w:rsidRDefault="004124C3" w:rsidP="00244B0D">
      <w:pPr>
        <w:spacing w:after="0" w:line="240" w:lineRule="auto"/>
      </w:pPr>
      <w:r>
        <w:separator/>
      </w:r>
    </w:p>
  </w:footnote>
  <w:footnote w:type="continuationSeparator" w:id="0">
    <w:p w14:paraId="0DAB524B" w14:textId="77777777" w:rsidR="004124C3" w:rsidRDefault="004124C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3C93" w14:textId="77777777" w:rsidR="002957B9" w:rsidRDefault="002957B9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31CBD8F3" wp14:editId="744EA808">
          <wp:simplePos x="0" y="0"/>
          <wp:positionH relativeFrom="column">
            <wp:posOffset>840740</wp:posOffset>
          </wp:positionH>
          <wp:positionV relativeFrom="paragraph">
            <wp:posOffset>183515</wp:posOffset>
          </wp:positionV>
          <wp:extent cx="3488690" cy="601980"/>
          <wp:effectExtent l="0" t="0" r="0" b="0"/>
          <wp:wrapTight wrapText="bothSides">
            <wp:wrapPolygon edited="0">
              <wp:start x="3420" y="0"/>
              <wp:lineTo x="0" y="19823"/>
              <wp:lineTo x="0" y="21190"/>
              <wp:lineTo x="21466" y="21190"/>
              <wp:lineTo x="21466" y="8203"/>
              <wp:lineTo x="5308" y="0"/>
              <wp:lineTo x="34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69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13F3C" wp14:editId="47338BE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8141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1F8A2197" wp14:editId="11375215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FD59D" w14:textId="77777777" w:rsidR="002957B9" w:rsidRPr="00B542E8" w:rsidRDefault="002957B9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A2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0BAFD59D" w14:textId="77777777" w:rsidR="002957B9" w:rsidRPr="00B542E8" w:rsidRDefault="002957B9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4BA43" wp14:editId="577A4C8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D350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43"/>
    <w:multiLevelType w:val="hybridMultilevel"/>
    <w:tmpl w:val="0E22948C"/>
    <w:lvl w:ilvl="0" w:tplc="8A8EF826">
      <w:numFmt w:val="bullet"/>
      <w:lvlText w:val="-"/>
      <w:lvlJc w:val="left"/>
      <w:pPr>
        <w:ind w:left="1507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6936337"/>
    <w:multiLevelType w:val="hybridMultilevel"/>
    <w:tmpl w:val="2832737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58437F"/>
    <w:multiLevelType w:val="hybridMultilevel"/>
    <w:tmpl w:val="34680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FD2"/>
    <w:multiLevelType w:val="hybridMultilevel"/>
    <w:tmpl w:val="6220EAD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5464D4A"/>
    <w:multiLevelType w:val="hybridMultilevel"/>
    <w:tmpl w:val="9D5EB3C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0EC2"/>
    <w:multiLevelType w:val="hybridMultilevel"/>
    <w:tmpl w:val="BB24F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446"/>
    <w:multiLevelType w:val="hybridMultilevel"/>
    <w:tmpl w:val="59D499A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8F1305"/>
    <w:multiLevelType w:val="hybridMultilevel"/>
    <w:tmpl w:val="A4FCC7A6"/>
    <w:lvl w:ilvl="0" w:tplc="975C4B00">
      <w:numFmt w:val="bullet"/>
      <w:lvlText w:val="-"/>
      <w:lvlJc w:val="left"/>
      <w:pPr>
        <w:ind w:left="206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28895528"/>
    <w:multiLevelType w:val="hybridMultilevel"/>
    <w:tmpl w:val="3F9A8B1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E92AC2"/>
    <w:multiLevelType w:val="hybridMultilevel"/>
    <w:tmpl w:val="434080B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813E2E"/>
    <w:multiLevelType w:val="hybridMultilevel"/>
    <w:tmpl w:val="6F92A216"/>
    <w:lvl w:ilvl="0" w:tplc="0402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3C9E3E42"/>
    <w:multiLevelType w:val="hybridMultilevel"/>
    <w:tmpl w:val="598CDC02"/>
    <w:lvl w:ilvl="0" w:tplc="8A8EF82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180F05"/>
    <w:multiLevelType w:val="hybridMultilevel"/>
    <w:tmpl w:val="A7B691D2"/>
    <w:lvl w:ilvl="0" w:tplc="040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430A14AB"/>
    <w:multiLevelType w:val="hybridMultilevel"/>
    <w:tmpl w:val="27E84E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FC5A80"/>
    <w:multiLevelType w:val="hybridMultilevel"/>
    <w:tmpl w:val="606C89A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808309E"/>
    <w:multiLevelType w:val="hybridMultilevel"/>
    <w:tmpl w:val="A9B63C5E"/>
    <w:lvl w:ilvl="0" w:tplc="0402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 w15:restartNumberingAfterBreak="0">
    <w:nsid w:val="48D3067C"/>
    <w:multiLevelType w:val="hybridMultilevel"/>
    <w:tmpl w:val="D4A8E12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A04AAC"/>
    <w:multiLevelType w:val="hybridMultilevel"/>
    <w:tmpl w:val="FF96E9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D1936"/>
    <w:multiLevelType w:val="hybridMultilevel"/>
    <w:tmpl w:val="8208F69A"/>
    <w:lvl w:ilvl="0" w:tplc="8A8E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2273"/>
    <w:multiLevelType w:val="hybridMultilevel"/>
    <w:tmpl w:val="8546574C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CB2F87"/>
    <w:multiLevelType w:val="hybridMultilevel"/>
    <w:tmpl w:val="331E506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A43CCE"/>
    <w:multiLevelType w:val="hybridMultilevel"/>
    <w:tmpl w:val="B96AD19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FB5093"/>
    <w:multiLevelType w:val="hybridMultilevel"/>
    <w:tmpl w:val="986E26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AB4A2C"/>
    <w:multiLevelType w:val="hybridMultilevel"/>
    <w:tmpl w:val="CB3A0B10"/>
    <w:lvl w:ilvl="0" w:tplc="8A8E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74409"/>
    <w:multiLevelType w:val="hybridMultilevel"/>
    <w:tmpl w:val="B27AA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796"/>
    <w:multiLevelType w:val="hybridMultilevel"/>
    <w:tmpl w:val="6B7E550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B06C7D"/>
    <w:multiLevelType w:val="hybridMultilevel"/>
    <w:tmpl w:val="7EBEA6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071F1"/>
    <w:multiLevelType w:val="hybridMultilevel"/>
    <w:tmpl w:val="BF5A5238"/>
    <w:lvl w:ilvl="0" w:tplc="ABC4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E3693"/>
    <w:multiLevelType w:val="hybridMultilevel"/>
    <w:tmpl w:val="AEE40CFC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F04E58"/>
    <w:multiLevelType w:val="hybridMultilevel"/>
    <w:tmpl w:val="9E824722"/>
    <w:lvl w:ilvl="0" w:tplc="8A8EF82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691C4D"/>
    <w:multiLevelType w:val="hybridMultilevel"/>
    <w:tmpl w:val="C466275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30"/>
  </w:num>
  <w:num w:numId="11">
    <w:abstractNumId w:val="11"/>
  </w:num>
  <w:num w:numId="12">
    <w:abstractNumId w:val="18"/>
  </w:num>
  <w:num w:numId="13">
    <w:abstractNumId w:val="24"/>
  </w:num>
  <w:num w:numId="14">
    <w:abstractNumId w:val="29"/>
  </w:num>
  <w:num w:numId="15">
    <w:abstractNumId w:val="0"/>
  </w:num>
  <w:num w:numId="16">
    <w:abstractNumId w:val="12"/>
  </w:num>
  <w:num w:numId="17">
    <w:abstractNumId w:val="22"/>
  </w:num>
  <w:num w:numId="18">
    <w:abstractNumId w:val="4"/>
  </w:num>
  <w:num w:numId="19">
    <w:abstractNumId w:val="21"/>
  </w:num>
  <w:num w:numId="20">
    <w:abstractNumId w:val="28"/>
  </w:num>
  <w:num w:numId="21">
    <w:abstractNumId w:val="16"/>
  </w:num>
  <w:num w:numId="22">
    <w:abstractNumId w:val="20"/>
  </w:num>
  <w:num w:numId="23">
    <w:abstractNumId w:val="13"/>
  </w:num>
  <w:num w:numId="24">
    <w:abstractNumId w:val="25"/>
  </w:num>
  <w:num w:numId="25">
    <w:abstractNumId w:val="1"/>
  </w:num>
  <w:num w:numId="26">
    <w:abstractNumId w:val="19"/>
  </w:num>
  <w:num w:numId="27">
    <w:abstractNumId w:val="6"/>
  </w:num>
  <w:num w:numId="28">
    <w:abstractNumId w:val="8"/>
  </w:num>
  <w:num w:numId="29">
    <w:abstractNumId w:val="2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171B"/>
    <w:rsid w:val="0000473D"/>
    <w:rsid w:val="000162C6"/>
    <w:rsid w:val="000218F5"/>
    <w:rsid w:val="0002690E"/>
    <w:rsid w:val="00030E99"/>
    <w:rsid w:val="00030F3A"/>
    <w:rsid w:val="00036EED"/>
    <w:rsid w:val="0004314F"/>
    <w:rsid w:val="00065795"/>
    <w:rsid w:val="000657D0"/>
    <w:rsid w:val="000B145D"/>
    <w:rsid w:val="000B3CDF"/>
    <w:rsid w:val="000B5566"/>
    <w:rsid w:val="000D55A5"/>
    <w:rsid w:val="000D785F"/>
    <w:rsid w:val="000E1552"/>
    <w:rsid w:val="000E4234"/>
    <w:rsid w:val="000F4800"/>
    <w:rsid w:val="0011069B"/>
    <w:rsid w:val="00122664"/>
    <w:rsid w:val="00136D0F"/>
    <w:rsid w:val="00152CB1"/>
    <w:rsid w:val="00172CBC"/>
    <w:rsid w:val="001907DE"/>
    <w:rsid w:val="001960D9"/>
    <w:rsid w:val="001B4A0B"/>
    <w:rsid w:val="001B7ECC"/>
    <w:rsid w:val="001E33E3"/>
    <w:rsid w:val="001F4C23"/>
    <w:rsid w:val="001F6EA0"/>
    <w:rsid w:val="00221C73"/>
    <w:rsid w:val="002338D5"/>
    <w:rsid w:val="00244B0D"/>
    <w:rsid w:val="00282625"/>
    <w:rsid w:val="002957B9"/>
    <w:rsid w:val="002B2380"/>
    <w:rsid w:val="002E1ECA"/>
    <w:rsid w:val="002E31B7"/>
    <w:rsid w:val="002E5AAE"/>
    <w:rsid w:val="002E7007"/>
    <w:rsid w:val="002E73C1"/>
    <w:rsid w:val="002F386E"/>
    <w:rsid w:val="002F552D"/>
    <w:rsid w:val="00300513"/>
    <w:rsid w:val="00304F7B"/>
    <w:rsid w:val="00316109"/>
    <w:rsid w:val="0033178B"/>
    <w:rsid w:val="003326E1"/>
    <w:rsid w:val="0033648C"/>
    <w:rsid w:val="0033651D"/>
    <w:rsid w:val="0035287E"/>
    <w:rsid w:val="00360B4C"/>
    <w:rsid w:val="0036402F"/>
    <w:rsid w:val="003701BA"/>
    <w:rsid w:val="003855F2"/>
    <w:rsid w:val="003C528A"/>
    <w:rsid w:val="003D2E59"/>
    <w:rsid w:val="003F052A"/>
    <w:rsid w:val="003F778C"/>
    <w:rsid w:val="004011ED"/>
    <w:rsid w:val="0040457A"/>
    <w:rsid w:val="004124C3"/>
    <w:rsid w:val="00422CF2"/>
    <w:rsid w:val="004231BA"/>
    <w:rsid w:val="00430922"/>
    <w:rsid w:val="004A2CFB"/>
    <w:rsid w:val="004A5815"/>
    <w:rsid w:val="004B6B25"/>
    <w:rsid w:val="004C06B0"/>
    <w:rsid w:val="004C4180"/>
    <w:rsid w:val="004D4C68"/>
    <w:rsid w:val="004F5A2B"/>
    <w:rsid w:val="005314E9"/>
    <w:rsid w:val="00532723"/>
    <w:rsid w:val="00537C97"/>
    <w:rsid w:val="0054477A"/>
    <w:rsid w:val="005766F2"/>
    <w:rsid w:val="0058138E"/>
    <w:rsid w:val="0059651E"/>
    <w:rsid w:val="005967F6"/>
    <w:rsid w:val="005A5919"/>
    <w:rsid w:val="005A7FA3"/>
    <w:rsid w:val="005B07E7"/>
    <w:rsid w:val="005C056E"/>
    <w:rsid w:val="005C38CD"/>
    <w:rsid w:val="005E5A9B"/>
    <w:rsid w:val="00600AC4"/>
    <w:rsid w:val="00621B60"/>
    <w:rsid w:val="00626D75"/>
    <w:rsid w:val="006573E3"/>
    <w:rsid w:val="0066772A"/>
    <w:rsid w:val="00697E59"/>
    <w:rsid w:val="006A420E"/>
    <w:rsid w:val="006A7C0B"/>
    <w:rsid w:val="006C4447"/>
    <w:rsid w:val="006C74B3"/>
    <w:rsid w:val="00717868"/>
    <w:rsid w:val="00730C5F"/>
    <w:rsid w:val="00733C17"/>
    <w:rsid w:val="00746FA7"/>
    <w:rsid w:val="00760744"/>
    <w:rsid w:val="007B1503"/>
    <w:rsid w:val="007C5C0E"/>
    <w:rsid w:val="007C7267"/>
    <w:rsid w:val="007D1495"/>
    <w:rsid w:val="007D7519"/>
    <w:rsid w:val="00824736"/>
    <w:rsid w:val="00825E92"/>
    <w:rsid w:val="00832666"/>
    <w:rsid w:val="00837FA2"/>
    <w:rsid w:val="00844C41"/>
    <w:rsid w:val="00846089"/>
    <w:rsid w:val="00853E88"/>
    <w:rsid w:val="008812BC"/>
    <w:rsid w:val="008864F4"/>
    <w:rsid w:val="00891D18"/>
    <w:rsid w:val="0089357D"/>
    <w:rsid w:val="008B6F2A"/>
    <w:rsid w:val="00900BE5"/>
    <w:rsid w:val="00903081"/>
    <w:rsid w:val="00914057"/>
    <w:rsid w:val="00922DAE"/>
    <w:rsid w:val="009240E0"/>
    <w:rsid w:val="009310D6"/>
    <w:rsid w:val="00934653"/>
    <w:rsid w:val="00940636"/>
    <w:rsid w:val="009447F5"/>
    <w:rsid w:val="009566F5"/>
    <w:rsid w:val="009A1C29"/>
    <w:rsid w:val="009A7018"/>
    <w:rsid w:val="009B7AD9"/>
    <w:rsid w:val="009D7B6D"/>
    <w:rsid w:val="009E09F3"/>
    <w:rsid w:val="009F6219"/>
    <w:rsid w:val="00A003E9"/>
    <w:rsid w:val="00A060A6"/>
    <w:rsid w:val="00A17864"/>
    <w:rsid w:val="00A37B11"/>
    <w:rsid w:val="00A47F0B"/>
    <w:rsid w:val="00A63416"/>
    <w:rsid w:val="00A72741"/>
    <w:rsid w:val="00A90144"/>
    <w:rsid w:val="00A94A4F"/>
    <w:rsid w:val="00A94D8F"/>
    <w:rsid w:val="00AA4DAD"/>
    <w:rsid w:val="00AB04C1"/>
    <w:rsid w:val="00AB6A82"/>
    <w:rsid w:val="00B27241"/>
    <w:rsid w:val="00B34141"/>
    <w:rsid w:val="00B36ED9"/>
    <w:rsid w:val="00B45771"/>
    <w:rsid w:val="00B542E8"/>
    <w:rsid w:val="00B60078"/>
    <w:rsid w:val="00B6708B"/>
    <w:rsid w:val="00B86F0B"/>
    <w:rsid w:val="00B91A7C"/>
    <w:rsid w:val="00B94D68"/>
    <w:rsid w:val="00B958DC"/>
    <w:rsid w:val="00B9703B"/>
    <w:rsid w:val="00BC2AB8"/>
    <w:rsid w:val="00BC49E5"/>
    <w:rsid w:val="00BC799A"/>
    <w:rsid w:val="00BF7D98"/>
    <w:rsid w:val="00C116F7"/>
    <w:rsid w:val="00C25475"/>
    <w:rsid w:val="00C346E5"/>
    <w:rsid w:val="00C600E6"/>
    <w:rsid w:val="00C62C66"/>
    <w:rsid w:val="00C7113F"/>
    <w:rsid w:val="00C85B26"/>
    <w:rsid w:val="00C86CAF"/>
    <w:rsid w:val="00CB1F4D"/>
    <w:rsid w:val="00CD0DAF"/>
    <w:rsid w:val="00CD3133"/>
    <w:rsid w:val="00CF0D88"/>
    <w:rsid w:val="00D04B00"/>
    <w:rsid w:val="00D23CC8"/>
    <w:rsid w:val="00D53FB4"/>
    <w:rsid w:val="00D64FDE"/>
    <w:rsid w:val="00D8730E"/>
    <w:rsid w:val="00D92779"/>
    <w:rsid w:val="00DB1926"/>
    <w:rsid w:val="00DE003D"/>
    <w:rsid w:val="00DE0ED4"/>
    <w:rsid w:val="00DE445F"/>
    <w:rsid w:val="00E0665E"/>
    <w:rsid w:val="00E1046D"/>
    <w:rsid w:val="00E376CC"/>
    <w:rsid w:val="00E6756E"/>
    <w:rsid w:val="00E7295E"/>
    <w:rsid w:val="00E7310C"/>
    <w:rsid w:val="00E85B54"/>
    <w:rsid w:val="00EA4CC7"/>
    <w:rsid w:val="00EA7C6D"/>
    <w:rsid w:val="00EB12D0"/>
    <w:rsid w:val="00EE5A67"/>
    <w:rsid w:val="00EF2C06"/>
    <w:rsid w:val="00EF2EA6"/>
    <w:rsid w:val="00F02AFD"/>
    <w:rsid w:val="00F32224"/>
    <w:rsid w:val="00F5050D"/>
    <w:rsid w:val="00F72D3E"/>
    <w:rsid w:val="00F87BE9"/>
    <w:rsid w:val="00FC0B2D"/>
    <w:rsid w:val="00FD0115"/>
    <w:rsid w:val="00FE1E2A"/>
    <w:rsid w:val="00FE4A5D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6B932AD1"/>
  <w15:docId w15:val="{3BAD64AE-E8A5-4A3C-BE65-21FDD23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C"/>
    <w:pPr>
      <w:ind w:left="720"/>
      <w:contextualSpacing/>
    </w:pPr>
  </w:style>
  <w:style w:type="character" w:customStyle="1" w:styleId="4">
    <w:name w:val="Основен текст (4)_"/>
    <w:basedOn w:val="DefaultParagraphFont"/>
    <w:link w:val="40"/>
    <w:rsid w:val="009240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240E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NoSpacing">
    <w:name w:val="No Spacing"/>
    <w:uiPriority w:val="1"/>
    <w:qFormat/>
    <w:rsid w:val="00C25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6C4447"/>
    <w:rPr>
      <w:i/>
      <w:iCs/>
    </w:rPr>
  </w:style>
  <w:style w:type="character" w:customStyle="1" w:styleId="6">
    <w:name w:val="Основен текст (6)_"/>
    <w:basedOn w:val="DefaultParagraphFont"/>
    <w:link w:val="60"/>
    <w:rsid w:val="00944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9447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F161-4391-4A64-B6B0-9A808D30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6</cp:revision>
  <cp:lastPrinted>2021-08-19T10:14:00Z</cp:lastPrinted>
  <dcterms:created xsi:type="dcterms:W3CDTF">2021-09-13T13:31:00Z</dcterms:created>
  <dcterms:modified xsi:type="dcterms:W3CDTF">2021-09-14T07:22:00Z</dcterms:modified>
</cp:coreProperties>
</file>